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 xml:space="preserve"> </w:t>
      </w: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吉林大学地球科学学院201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-201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学年</w:t>
      </w:r>
    </w:p>
    <w:p>
      <w:pPr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-20"/>
          <w:sz w:val="32"/>
          <w:szCs w:val="32"/>
        </w:rPr>
        <w:t>中国科学院（贵阳）地球化学研究所“人才奖学金”获奖学生名单</w:t>
      </w:r>
    </w:p>
    <w:p>
      <w:pPr>
        <w:adjustRightInd w:val="0"/>
        <w:spacing w:line="360" w:lineRule="auto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根据《中国科学院贵阳地球化学研究所人才奖学金评颁细则》的具体要求，经学生本人申请，学生工作办公室审核及评委组评定，最终评选</w:t>
      </w:r>
      <w:r>
        <w:rPr>
          <w:rFonts w:hint="eastAsia" w:ascii="宋体" w:hAnsi="宋体"/>
          <w:color w:val="000000"/>
          <w:sz w:val="28"/>
          <w:szCs w:val="28"/>
        </w:rPr>
        <w:t>母茂松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等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47</w:t>
      </w:r>
      <w:r>
        <w:rPr>
          <w:rFonts w:hint="eastAsia" w:ascii="宋体" w:hAnsi="宋体"/>
          <w:color w:val="000000"/>
          <w:sz w:val="28"/>
          <w:szCs w:val="28"/>
        </w:rPr>
        <w:t>名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学生均获得吉林大学地球科学学院201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-201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年度中国科学院（贵阳）地球化学研究所“人才奖学金”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等奖</w:t>
      </w:r>
      <w:r>
        <w:rPr>
          <w:rFonts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母茂松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22130111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孙玮辰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22130124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王佳兴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周学海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22130220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王新宇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22130403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褚小磊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22130407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包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涵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22130314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曹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鹏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22130516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石开拓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22130333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马国华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22130620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齐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22130705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郑昊楠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周志康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22130819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王艾琳</w:t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22130827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古大祥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22140212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董银昭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22140121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牟芮霆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22140234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姜雪薇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马胜龙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22140323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王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22140426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李京谋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刘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鑫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22140622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张候瑞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22140710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齐雨宁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22140721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商贝贝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22140731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刘润泽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22140809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刘玉莹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22140824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卢照地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22140828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崔世豪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22150114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睿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22150215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赵子涵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22150310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邱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瑀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22150429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邵俊杰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22150513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成泽原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22150517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聂宏达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22150630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韩晓葳</w:t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</w:rPr>
        <w:t>22150713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黄宇金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22150720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董子瑄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22150802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商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屹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22150821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田哲源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22160112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王一铭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22160312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吴浩然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22160417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常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翔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22160508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杨磊磊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22160629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张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钧</w:t>
      </w:r>
      <w:r>
        <w:rPr>
          <w:rFonts w:hint="eastAsia" w:ascii="宋体" w:hAnsi="宋体"/>
          <w:color w:val="000000"/>
          <w:sz w:val="28"/>
          <w:szCs w:val="28"/>
        </w:rPr>
        <w:tab/>
      </w:r>
      <w:r>
        <w:rPr>
          <w:rFonts w:hint="eastAsia" w:ascii="宋体" w:hAnsi="宋体"/>
          <w:color w:val="000000"/>
          <w:sz w:val="28"/>
          <w:szCs w:val="28"/>
        </w:rPr>
        <w:t>22160826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禹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22160818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8"/>
          <w:szCs w:val="28"/>
        </w:rPr>
        <w:t>高净雯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22160809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吉林大学</w:t>
      </w:r>
      <w:r>
        <w:rPr>
          <w:rFonts w:ascii="宋体" w:hAnsi="宋体"/>
          <w:color w:val="000000"/>
          <w:sz w:val="28"/>
          <w:szCs w:val="28"/>
        </w:rPr>
        <w:t>地球科学学院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jc w:val="right"/>
        <w:textAlignment w:val="auto"/>
        <w:outlineLvl w:val="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</w:t>
      </w: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11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18</w:t>
      </w:r>
      <w:r>
        <w:rPr>
          <w:rFonts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80" w:lineRule="auto"/>
        <w:ind w:left="0" w:leftChars="0" w:right="0" w:rightChars="0"/>
        <w:textAlignment w:val="auto"/>
        <w:outlineLvl w:val="9"/>
      </w:pPr>
    </w:p>
    <w:sectPr>
      <w:pgSz w:w="11906" w:h="16838"/>
      <w:pgMar w:top="1701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513D9"/>
    <w:rsid w:val="3F97361F"/>
    <w:rsid w:val="6A9513D9"/>
    <w:rsid w:val="7CC845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2016-11-18T00:38:00Z</dcterms:created>
  <dc:creator>Administrator</dc:creator>
  <cp:lastModifiedBy>Administrator</cp:lastModifiedBy>
  <dcterms:modified xsi:type="dcterms:W3CDTF">2016-11-18T01:17:25Z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